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D00A" w14:textId="77777777" w:rsidR="007A163C" w:rsidRPr="007628CF" w:rsidRDefault="007A163C" w:rsidP="007628CF">
      <w:pPr>
        <w:spacing w:after="0"/>
        <w:rPr>
          <w:rFonts w:ascii="Aptos" w:eastAsia="Aptos" w:hAnsi="Aptos" w:cs="Aptos"/>
          <w:b/>
          <w:bCs/>
          <w:color w:val="FF0066"/>
        </w:rPr>
      </w:pPr>
    </w:p>
    <w:p w14:paraId="07C914CA" w14:textId="77777777" w:rsidR="007628CF" w:rsidRDefault="007628CF" w:rsidP="3222B4DD">
      <w:pPr>
        <w:jc w:val="center"/>
        <w:rPr>
          <w:rFonts w:ascii="Aptos" w:eastAsia="Aptos" w:hAnsi="Aptos" w:cs="Aptos"/>
          <w:b/>
          <w:bCs/>
          <w:sz w:val="28"/>
          <w:szCs w:val="28"/>
        </w:rPr>
      </w:pPr>
    </w:p>
    <w:p w14:paraId="3D64CBDA" w14:textId="3262405A" w:rsidR="7D84FB97" w:rsidRPr="00557B23" w:rsidRDefault="7D84FB97" w:rsidP="00557B23">
      <w:pPr>
        <w:spacing w:after="0"/>
        <w:jc w:val="center"/>
        <w:rPr>
          <w:rFonts w:ascii="Aptos" w:eastAsia="Aptos" w:hAnsi="Aptos" w:cs="Aptos"/>
          <w:b/>
          <w:bCs/>
          <w:color w:val="FF0066"/>
          <w:sz w:val="28"/>
          <w:szCs w:val="28"/>
        </w:rPr>
      </w:pPr>
      <w:r w:rsidRPr="00557B23">
        <w:rPr>
          <w:rFonts w:ascii="Aptos" w:eastAsia="Aptos" w:hAnsi="Aptos" w:cs="Aptos"/>
          <w:b/>
          <w:bCs/>
          <w:color w:val="FF0066"/>
          <w:sz w:val="28"/>
          <w:szCs w:val="28"/>
        </w:rPr>
        <w:t>Heywood Towns Fund Engagement Grant</w:t>
      </w:r>
    </w:p>
    <w:p w14:paraId="502E3D87" w14:textId="12172074" w:rsidR="007A163C" w:rsidRDefault="007A163C" w:rsidP="00557B23">
      <w:pPr>
        <w:spacing w:after="0"/>
        <w:jc w:val="center"/>
        <w:rPr>
          <w:rFonts w:ascii="Aptos" w:eastAsia="Aptos" w:hAnsi="Aptos" w:cs="Aptos"/>
          <w:b/>
          <w:bCs/>
          <w:color w:val="FF0066"/>
          <w:sz w:val="28"/>
          <w:szCs w:val="28"/>
        </w:rPr>
      </w:pPr>
      <w:r w:rsidRPr="00557B23">
        <w:rPr>
          <w:rFonts w:ascii="Aptos" w:eastAsia="Aptos" w:hAnsi="Aptos" w:cs="Aptos"/>
          <w:b/>
          <w:bCs/>
          <w:color w:val="FF0066"/>
          <w:sz w:val="28"/>
          <w:szCs w:val="28"/>
        </w:rPr>
        <w:t>Expression of Interest Form</w:t>
      </w:r>
    </w:p>
    <w:p w14:paraId="163F9A4F" w14:textId="77777777" w:rsidR="00557B23" w:rsidRPr="00557B23" w:rsidRDefault="00557B23" w:rsidP="00557B23">
      <w:pPr>
        <w:spacing w:after="0"/>
        <w:jc w:val="center"/>
        <w:rPr>
          <w:rFonts w:ascii="Aptos" w:eastAsia="Aptos" w:hAnsi="Aptos" w:cs="Aptos"/>
          <w:b/>
          <w:bCs/>
          <w:color w:val="FF0066"/>
          <w:sz w:val="28"/>
          <w:szCs w:val="28"/>
        </w:rPr>
      </w:pPr>
    </w:p>
    <w:p w14:paraId="66E0F54B" w14:textId="77777777" w:rsidR="007A163C" w:rsidRPr="00230638" w:rsidRDefault="007A163C" w:rsidP="5BFF656D">
      <w:pPr>
        <w:spacing w:after="0"/>
        <w:rPr>
          <w:rFonts w:ascii="Aptos" w:eastAsia="Aptos" w:hAnsi="Aptos" w:cs="Aptos"/>
          <w:b/>
          <w:bCs/>
          <w:color w:val="000000" w:themeColor="text1"/>
        </w:rPr>
      </w:pPr>
    </w:p>
    <w:p w14:paraId="5CB3B254" w14:textId="77777777" w:rsidR="00230638" w:rsidRPr="00230638" w:rsidRDefault="00230638" w:rsidP="00230638">
      <w:pPr>
        <w:pStyle w:val="NormalWeb"/>
        <w:shd w:val="clear" w:color="auto" w:fill="FFFFFF"/>
        <w:spacing w:before="0" w:beforeAutospacing="0" w:after="240" w:afterAutospacing="0"/>
        <w:rPr>
          <w:rFonts w:ascii="Aptos" w:hAnsi="Aptos"/>
          <w:color w:val="000000" w:themeColor="text1"/>
          <w:sz w:val="22"/>
          <w:szCs w:val="22"/>
        </w:rPr>
      </w:pPr>
      <w:r w:rsidRPr="00230638">
        <w:rPr>
          <w:rFonts w:ascii="Aptos" w:hAnsi="Aptos"/>
          <w:color w:val="000000" w:themeColor="text1"/>
          <w:sz w:val="22"/>
          <w:szCs w:val="22"/>
        </w:rPr>
        <w:t xml:space="preserve">The government has released £20 million to help regenerate Heywood. Every Heywood resident gets to have a say on what the money should be spent </w:t>
      </w:r>
      <w:proofErr w:type="gramStart"/>
      <w:r w:rsidRPr="00230638">
        <w:rPr>
          <w:rFonts w:ascii="Aptos" w:hAnsi="Aptos"/>
          <w:color w:val="000000" w:themeColor="text1"/>
          <w:sz w:val="22"/>
          <w:szCs w:val="22"/>
        </w:rPr>
        <w:t>on</w:t>
      </w:r>
      <w:proofErr w:type="gramEnd"/>
      <w:r w:rsidRPr="00230638">
        <w:rPr>
          <w:rFonts w:ascii="Aptos" w:hAnsi="Aptos"/>
          <w:color w:val="000000" w:themeColor="text1"/>
          <w:sz w:val="22"/>
          <w:szCs w:val="22"/>
        </w:rPr>
        <w:t xml:space="preserve"> and decisions will be made by local community leaders.</w:t>
      </w:r>
    </w:p>
    <w:p w14:paraId="74CD2BA9" w14:textId="77777777" w:rsidR="00230638" w:rsidRPr="00230638" w:rsidRDefault="00230638" w:rsidP="00230638">
      <w:pPr>
        <w:pStyle w:val="NormalWeb"/>
        <w:shd w:val="clear" w:color="auto" w:fill="FFFFFF"/>
        <w:spacing w:before="0" w:beforeAutospacing="0" w:after="240" w:afterAutospacing="0"/>
        <w:rPr>
          <w:rFonts w:ascii="Aptos" w:hAnsi="Aptos"/>
          <w:color w:val="000000" w:themeColor="text1"/>
          <w:sz w:val="22"/>
          <w:szCs w:val="22"/>
        </w:rPr>
      </w:pPr>
      <w:r w:rsidRPr="00230638">
        <w:rPr>
          <w:rFonts w:ascii="Aptos" w:hAnsi="Aptos"/>
          <w:color w:val="000000" w:themeColor="text1"/>
          <w:sz w:val="22"/>
          <w:szCs w:val="22"/>
        </w:rPr>
        <w:t xml:space="preserve">Action Together have a small allocation of funding to support voluntary, community, </w:t>
      </w:r>
      <w:proofErr w:type="gramStart"/>
      <w:r w:rsidRPr="00230638">
        <w:rPr>
          <w:rFonts w:ascii="Aptos" w:hAnsi="Aptos"/>
          <w:color w:val="000000" w:themeColor="text1"/>
          <w:sz w:val="22"/>
          <w:szCs w:val="22"/>
        </w:rPr>
        <w:t>faith</w:t>
      </w:r>
      <w:proofErr w:type="gramEnd"/>
      <w:r w:rsidRPr="00230638">
        <w:rPr>
          <w:rFonts w:ascii="Aptos" w:hAnsi="Aptos"/>
          <w:color w:val="000000" w:themeColor="text1"/>
          <w:sz w:val="22"/>
          <w:szCs w:val="22"/>
        </w:rPr>
        <w:t xml:space="preserve"> and social enterprise (VCFSE) groups to engage the people you support in how the money should be used to improve Heywood for its residents.</w:t>
      </w:r>
    </w:p>
    <w:p w14:paraId="7E10E8DA" w14:textId="77777777" w:rsidR="00230638" w:rsidRPr="00230638" w:rsidRDefault="00230638" w:rsidP="00230638">
      <w:pPr>
        <w:pStyle w:val="NormalWeb"/>
        <w:shd w:val="clear" w:color="auto" w:fill="FFFFFF"/>
        <w:spacing w:before="0" w:beforeAutospacing="0" w:after="240" w:afterAutospacing="0"/>
        <w:rPr>
          <w:rFonts w:ascii="Aptos" w:hAnsi="Aptos"/>
          <w:color w:val="000000" w:themeColor="text1"/>
          <w:sz w:val="22"/>
          <w:szCs w:val="22"/>
        </w:rPr>
      </w:pPr>
      <w:r w:rsidRPr="00230638">
        <w:rPr>
          <w:rFonts w:ascii="Aptos" w:hAnsi="Aptos"/>
          <w:color w:val="000000" w:themeColor="text1"/>
          <w:sz w:val="22"/>
          <w:szCs w:val="22"/>
        </w:rPr>
        <w:t xml:space="preserve">You can do this in any way you want - by running a creative workshop, holding focus </w:t>
      </w:r>
      <w:proofErr w:type="gramStart"/>
      <w:r w:rsidRPr="00230638">
        <w:rPr>
          <w:rFonts w:ascii="Aptos" w:hAnsi="Aptos"/>
          <w:color w:val="000000" w:themeColor="text1"/>
          <w:sz w:val="22"/>
          <w:szCs w:val="22"/>
        </w:rPr>
        <w:t>group</w:t>
      </w:r>
      <w:proofErr w:type="gramEnd"/>
      <w:r w:rsidRPr="00230638">
        <w:rPr>
          <w:rFonts w:ascii="Aptos" w:hAnsi="Aptos"/>
          <w:color w:val="000000" w:themeColor="text1"/>
          <w:sz w:val="22"/>
          <w:szCs w:val="22"/>
        </w:rPr>
        <w:t xml:space="preserve"> or just staying for an extra hour at the end of your usual session and having a facilitated group discussion. Successful groups will receive a list of discussion questions and we will ask you to submit a summary of the group's responses. </w:t>
      </w:r>
    </w:p>
    <w:p w14:paraId="7BEC786A" w14:textId="413DE6F3" w:rsidR="007A163C" w:rsidRPr="00230638" w:rsidRDefault="00230638" w:rsidP="00230638">
      <w:pPr>
        <w:pStyle w:val="NormalWeb"/>
        <w:shd w:val="clear" w:color="auto" w:fill="FFFFFF"/>
        <w:spacing w:before="0" w:beforeAutospacing="0" w:after="240" w:afterAutospacing="0"/>
        <w:rPr>
          <w:rFonts w:ascii="Aptos" w:hAnsi="Aptos"/>
          <w:color w:val="000000" w:themeColor="text1"/>
          <w:sz w:val="22"/>
          <w:szCs w:val="22"/>
        </w:rPr>
      </w:pPr>
      <w:r w:rsidRPr="00230638">
        <w:rPr>
          <w:rFonts w:ascii="Aptos" w:hAnsi="Aptos"/>
          <w:color w:val="000000" w:themeColor="text1"/>
          <w:sz w:val="22"/>
          <w:szCs w:val="22"/>
        </w:rPr>
        <w:t>The focus groups must be carried out, with feedback submitted, before the 9th of June. Each group will receive a £300 grant - £150 up front and £150 once you submit a write up of your group's conversation.</w:t>
      </w:r>
    </w:p>
    <w:p w14:paraId="78E97FA0" w14:textId="12C19C93" w:rsidR="007A163C" w:rsidRPr="00230638" w:rsidRDefault="61676B04" w:rsidP="00913303">
      <w:pPr>
        <w:spacing w:after="0"/>
        <w:rPr>
          <w:rFonts w:ascii="Aptos" w:eastAsia="Aptos" w:hAnsi="Aptos" w:cs="Aptos"/>
          <w:color w:val="000000" w:themeColor="text1"/>
        </w:rPr>
      </w:pPr>
      <w:r w:rsidRPr="00230638">
        <w:rPr>
          <w:rFonts w:ascii="Aptos" w:eastAsia="Aptos" w:hAnsi="Aptos" w:cs="Aptos"/>
          <w:color w:val="000000" w:themeColor="text1"/>
        </w:rPr>
        <w:t>Please compete and return your Expression of Interest</w:t>
      </w:r>
      <w:r w:rsidR="00913303" w:rsidRPr="00230638">
        <w:rPr>
          <w:rFonts w:ascii="Aptos" w:eastAsia="Aptos" w:hAnsi="Aptos" w:cs="Aptos"/>
          <w:color w:val="000000" w:themeColor="text1"/>
        </w:rPr>
        <w:t xml:space="preserve"> form to </w:t>
      </w:r>
      <w:hyperlink r:id="rId9" w:history="1">
        <w:r w:rsidR="00230638" w:rsidRPr="00D10F8D">
          <w:rPr>
            <w:rStyle w:val="Hyperlink"/>
            <w:rFonts w:ascii="Aptos" w:hAnsi="Aptos"/>
            <w:b/>
            <w:bCs/>
          </w:rPr>
          <w:t>Hayley.Tomlinson@actiontogether.org.uk</w:t>
        </w:r>
      </w:hyperlink>
      <w:r w:rsidRPr="00230638">
        <w:rPr>
          <w:rFonts w:ascii="Aptos" w:eastAsia="Aptos" w:hAnsi="Aptos" w:cs="Aptos"/>
          <w:color w:val="000000" w:themeColor="text1"/>
        </w:rPr>
        <w:t xml:space="preserve"> </w:t>
      </w:r>
      <w:r w:rsidR="00913303" w:rsidRPr="00230638">
        <w:rPr>
          <w:rFonts w:ascii="Aptos" w:eastAsia="Aptos" w:hAnsi="Aptos" w:cs="Aptos"/>
          <w:color w:val="000000" w:themeColor="text1"/>
        </w:rPr>
        <w:t xml:space="preserve">by </w:t>
      </w:r>
      <w:r w:rsidR="00230638" w:rsidRPr="00230638">
        <w:rPr>
          <w:rFonts w:ascii="Aptos" w:eastAsia="Aptos" w:hAnsi="Aptos" w:cs="Aptos"/>
          <w:color w:val="000000" w:themeColor="text1"/>
        </w:rPr>
        <w:t>Saturday 2</w:t>
      </w:r>
      <w:r w:rsidR="00230638" w:rsidRPr="00230638">
        <w:rPr>
          <w:rFonts w:ascii="Aptos" w:eastAsia="Aptos" w:hAnsi="Aptos" w:cs="Aptos"/>
          <w:color w:val="000000" w:themeColor="text1"/>
          <w:vertAlign w:val="superscript"/>
        </w:rPr>
        <w:t>nd</w:t>
      </w:r>
      <w:r w:rsidR="00230638" w:rsidRPr="00230638">
        <w:rPr>
          <w:rFonts w:ascii="Aptos" w:eastAsia="Aptos" w:hAnsi="Aptos" w:cs="Aptos"/>
          <w:color w:val="000000" w:themeColor="text1"/>
        </w:rPr>
        <w:t xml:space="preserve"> June 2024.</w:t>
      </w:r>
    </w:p>
    <w:p w14:paraId="0820AAAA" w14:textId="77777777" w:rsidR="00913303" w:rsidRDefault="00913303" w:rsidP="3222B4DD">
      <w:pPr>
        <w:spacing w:after="0"/>
        <w:rPr>
          <w:rFonts w:ascii="Aptos" w:eastAsia="Aptos" w:hAnsi="Aptos" w:cs="Aptos"/>
        </w:rPr>
      </w:pPr>
    </w:p>
    <w:p w14:paraId="496DE1A4" w14:textId="69A56F16" w:rsidR="007A163C" w:rsidRPr="00913303" w:rsidRDefault="007A163C" w:rsidP="3222B4DD">
      <w:pPr>
        <w:rPr>
          <w:rFonts w:ascii="Aptos" w:eastAsia="Aptos" w:hAnsi="Aptos" w:cs="Aptos"/>
          <w:b/>
          <w:bCs/>
          <w:color w:val="FF0066"/>
          <w:sz w:val="24"/>
          <w:szCs w:val="24"/>
        </w:rPr>
      </w:pPr>
      <w:r w:rsidRPr="00913303">
        <w:rPr>
          <w:rFonts w:ascii="Aptos" w:eastAsia="Aptos" w:hAnsi="Aptos" w:cs="Aptos"/>
          <w:b/>
          <w:bCs/>
          <w:color w:val="FF0066"/>
          <w:sz w:val="24"/>
          <w:szCs w:val="24"/>
        </w:rPr>
        <w:t xml:space="preserve">Expression of Interest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7A163C" w14:paraId="66EFB377" w14:textId="77777777" w:rsidTr="3222B4DD">
        <w:tc>
          <w:tcPr>
            <w:tcW w:w="4106" w:type="dxa"/>
          </w:tcPr>
          <w:p w14:paraId="4F825763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913303">
              <w:rPr>
                <w:rFonts w:ascii="Aptos" w:eastAsia="Aptos" w:hAnsi="Aptos" w:cs="Aptos"/>
                <w:b/>
                <w:bCs/>
                <w:color w:val="000000" w:themeColor="text1"/>
              </w:rPr>
              <w:t>Name of Organisation</w:t>
            </w:r>
          </w:p>
          <w:p w14:paraId="23284E32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17763030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</w:tc>
        <w:tc>
          <w:tcPr>
            <w:tcW w:w="4910" w:type="dxa"/>
          </w:tcPr>
          <w:p w14:paraId="2C237296" w14:textId="77777777" w:rsidR="007A163C" w:rsidRDefault="007A163C" w:rsidP="5BFF656D">
            <w:pPr>
              <w:rPr>
                <w:rFonts w:ascii="Aptos" w:eastAsia="Aptos" w:hAnsi="Aptos" w:cs="Aptos"/>
                <w:color w:val="FF0066"/>
              </w:rPr>
            </w:pPr>
            <w:permStart w:id="8344938" w:edGrp="everyone"/>
            <w:permEnd w:id="8344938"/>
          </w:p>
        </w:tc>
      </w:tr>
      <w:tr w:rsidR="007A163C" w14:paraId="2363EDDC" w14:textId="77777777" w:rsidTr="3222B4DD">
        <w:tc>
          <w:tcPr>
            <w:tcW w:w="4106" w:type="dxa"/>
          </w:tcPr>
          <w:p w14:paraId="201BFA24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913303">
              <w:rPr>
                <w:rFonts w:ascii="Aptos" w:eastAsia="Aptos" w:hAnsi="Aptos" w:cs="Aptos"/>
                <w:b/>
                <w:bCs/>
                <w:color w:val="000000" w:themeColor="text1"/>
              </w:rPr>
              <w:t>Name of person completing form</w:t>
            </w:r>
          </w:p>
          <w:p w14:paraId="05AE25AA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14C4C74E" w14:textId="77B26078" w:rsidR="007A163C" w:rsidRPr="00913303" w:rsidRDefault="007A163C" w:rsidP="556A6169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</w:tc>
        <w:tc>
          <w:tcPr>
            <w:tcW w:w="4910" w:type="dxa"/>
          </w:tcPr>
          <w:p w14:paraId="5C1EC477" w14:textId="77777777" w:rsidR="007A163C" w:rsidRDefault="007A163C" w:rsidP="5BFF656D">
            <w:pPr>
              <w:rPr>
                <w:rFonts w:ascii="Aptos" w:eastAsia="Aptos" w:hAnsi="Aptos" w:cs="Aptos"/>
                <w:color w:val="FF0066"/>
              </w:rPr>
            </w:pPr>
            <w:permStart w:id="2069115209" w:edGrp="everyone"/>
            <w:permEnd w:id="2069115209"/>
          </w:p>
        </w:tc>
      </w:tr>
      <w:tr w:rsidR="007A163C" w14:paraId="6B49D826" w14:textId="77777777" w:rsidTr="3222B4DD">
        <w:tc>
          <w:tcPr>
            <w:tcW w:w="4106" w:type="dxa"/>
          </w:tcPr>
          <w:p w14:paraId="7386580B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913303">
              <w:rPr>
                <w:rFonts w:ascii="Aptos" w:eastAsia="Aptos" w:hAnsi="Aptos" w:cs="Aptos"/>
                <w:b/>
                <w:bCs/>
                <w:color w:val="000000" w:themeColor="text1"/>
              </w:rPr>
              <w:t>Contact email address</w:t>
            </w:r>
          </w:p>
          <w:p w14:paraId="02A2A639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4BA8E896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</w:tc>
        <w:tc>
          <w:tcPr>
            <w:tcW w:w="4910" w:type="dxa"/>
          </w:tcPr>
          <w:p w14:paraId="29EFB044" w14:textId="77777777" w:rsidR="007A163C" w:rsidRDefault="007A163C" w:rsidP="5BFF656D">
            <w:pPr>
              <w:rPr>
                <w:rFonts w:ascii="Aptos" w:eastAsia="Aptos" w:hAnsi="Aptos" w:cs="Aptos"/>
                <w:color w:val="FF0066"/>
              </w:rPr>
            </w:pPr>
            <w:permStart w:id="1734219646" w:edGrp="everyone"/>
            <w:permEnd w:id="1734219646"/>
          </w:p>
        </w:tc>
      </w:tr>
      <w:tr w:rsidR="007A163C" w14:paraId="1FFB9DF2" w14:textId="77777777" w:rsidTr="3222B4DD">
        <w:tc>
          <w:tcPr>
            <w:tcW w:w="4106" w:type="dxa"/>
          </w:tcPr>
          <w:p w14:paraId="1D580746" w14:textId="0E5D485F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913303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Brief </w:t>
            </w:r>
            <w:r w:rsidR="7A4A93D8" w:rsidRPr="00913303">
              <w:rPr>
                <w:rFonts w:ascii="Aptos" w:eastAsia="Aptos" w:hAnsi="Aptos" w:cs="Aptos"/>
                <w:b/>
                <w:bCs/>
                <w:color w:val="000000" w:themeColor="text1"/>
              </w:rPr>
              <w:t>explanation</w:t>
            </w:r>
            <w:r w:rsidRPr="00913303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of your </w:t>
            </w:r>
            <w:r w:rsidR="25685500" w:rsidRPr="00913303">
              <w:rPr>
                <w:rFonts w:ascii="Aptos" w:eastAsia="Aptos" w:hAnsi="Aptos" w:cs="Aptos"/>
                <w:b/>
                <w:bCs/>
                <w:color w:val="000000" w:themeColor="text1"/>
              </w:rPr>
              <w:t>focus group activity (you can include number of participants, location</w:t>
            </w:r>
            <w:r w:rsidR="1F85F0BE" w:rsidRPr="00913303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, </w:t>
            </w:r>
            <w:r w:rsidR="25685500" w:rsidRPr="00913303">
              <w:rPr>
                <w:rFonts w:ascii="Aptos" w:eastAsia="Aptos" w:hAnsi="Aptos" w:cs="Aptos"/>
                <w:b/>
                <w:bCs/>
                <w:color w:val="000000" w:themeColor="text1"/>
              </w:rPr>
              <w:t>name of facilitators, and date you expect to deliver)</w:t>
            </w:r>
            <w:r w:rsidR="1455DC01" w:rsidRPr="00913303">
              <w:rPr>
                <w:rFonts w:ascii="Aptos" w:eastAsia="Aptos" w:hAnsi="Aptos" w:cs="Aptos"/>
                <w:b/>
                <w:bCs/>
                <w:color w:val="000000" w:themeColor="text1"/>
              </w:rPr>
              <w:t>.</w:t>
            </w:r>
          </w:p>
          <w:p w14:paraId="50D04B02" w14:textId="77777777" w:rsidR="003D28B9" w:rsidRPr="00913303" w:rsidRDefault="003D28B9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1614D3B5" w14:textId="77777777" w:rsidR="003D28B9" w:rsidRPr="00913303" w:rsidRDefault="003D28B9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551BCB1D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264C0AB4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4E4355D6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0840C04C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371DD703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0ECE58CC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1D314142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05A14ED5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1859EA4B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4C7DF977" w14:textId="77777777" w:rsidR="007A163C" w:rsidRPr="00913303" w:rsidRDefault="007A163C" w:rsidP="5BFF656D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</w:tc>
        <w:tc>
          <w:tcPr>
            <w:tcW w:w="4910" w:type="dxa"/>
          </w:tcPr>
          <w:p w14:paraId="17D8293E" w14:textId="77777777" w:rsidR="007A163C" w:rsidRDefault="007A163C" w:rsidP="5BFF656D">
            <w:pPr>
              <w:rPr>
                <w:rFonts w:ascii="Aptos" w:eastAsia="Aptos" w:hAnsi="Aptos" w:cs="Aptos"/>
                <w:color w:val="FF0066"/>
              </w:rPr>
            </w:pPr>
            <w:permStart w:id="835800163" w:edGrp="everyone"/>
            <w:permEnd w:id="835800163"/>
          </w:p>
          <w:p w14:paraId="5AB2EF49" w14:textId="77777777" w:rsidR="007A163C" w:rsidRDefault="007A163C" w:rsidP="5BFF656D">
            <w:pPr>
              <w:rPr>
                <w:rFonts w:ascii="Aptos" w:eastAsia="Aptos" w:hAnsi="Aptos" w:cs="Aptos"/>
                <w:color w:val="FF0066"/>
              </w:rPr>
            </w:pPr>
          </w:p>
          <w:p w14:paraId="1D92B377" w14:textId="77777777" w:rsidR="007A163C" w:rsidRDefault="007A163C" w:rsidP="5BFF656D">
            <w:pPr>
              <w:rPr>
                <w:rFonts w:ascii="Aptos" w:eastAsia="Aptos" w:hAnsi="Aptos" w:cs="Aptos"/>
                <w:color w:val="FF0066"/>
              </w:rPr>
            </w:pPr>
          </w:p>
        </w:tc>
      </w:tr>
      <w:tr w:rsidR="556A6169" w14:paraId="02BFE1D7" w14:textId="77777777" w:rsidTr="3222B4DD">
        <w:trPr>
          <w:trHeight w:val="300"/>
        </w:trPr>
        <w:tc>
          <w:tcPr>
            <w:tcW w:w="4106" w:type="dxa"/>
          </w:tcPr>
          <w:p w14:paraId="08A0446B" w14:textId="46DD0976" w:rsidR="0587C1FE" w:rsidRPr="00913303" w:rsidRDefault="19E47F8A" w:rsidP="556A6169">
            <w:pPr>
              <w:rPr>
                <w:rFonts w:ascii="Aptos" w:eastAsia="Aptos" w:hAnsi="Aptos" w:cs="Aptos"/>
                <w:b/>
                <w:bCs/>
              </w:rPr>
            </w:pPr>
            <w:r w:rsidRPr="00913303">
              <w:rPr>
                <w:rFonts w:ascii="Aptos" w:eastAsia="Aptos" w:hAnsi="Aptos" w:cs="Aptos"/>
                <w:b/>
                <w:bCs/>
              </w:rPr>
              <w:t>Description of</w:t>
            </w:r>
            <w:r w:rsidR="0CB0345E" w:rsidRPr="00913303">
              <w:rPr>
                <w:rFonts w:ascii="Aptos" w:eastAsia="Aptos" w:hAnsi="Aptos" w:cs="Aptos"/>
                <w:b/>
                <w:bCs/>
              </w:rPr>
              <w:t xml:space="preserve"> demographic</w:t>
            </w:r>
            <w:r w:rsidR="7844C64C" w:rsidRPr="00913303">
              <w:rPr>
                <w:rFonts w:ascii="Aptos" w:eastAsia="Aptos" w:hAnsi="Aptos" w:cs="Aptos"/>
                <w:b/>
                <w:bCs/>
              </w:rPr>
              <w:t xml:space="preserve"> you intend to </w:t>
            </w:r>
            <w:r w:rsidR="1AFF859A" w:rsidRPr="00913303">
              <w:rPr>
                <w:rFonts w:ascii="Aptos" w:eastAsia="Aptos" w:hAnsi="Aptos" w:cs="Aptos"/>
                <w:b/>
                <w:bCs/>
              </w:rPr>
              <w:t>r</w:t>
            </w:r>
            <w:r w:rsidR="7844C64C" w:rsidRPr="00913303">
              <w:rPr>
                <w:rFonts w:ascii="Aptos" w:eastAsia="Aptos" w:hAnsi="Aptos" w:cs="Aptos"/>
                <w:b/>
                <w:bCs/>
              </w:rPr>
              <w:t>each (</w:t>
            </w:r>
            <w:r w:rsidR="166856F5" w:rsidRPr="00913303">
              <w:rPr>
                <w:rFonts w:ascii="Aptos" w:eastAsia="Aptos" w:hAnsi="Aptos" w:cs="Aptos"/>
                <w:b/>
                <w:bCs/>
              </w:rPr>
              <w:t>this ca</w:t>
            </w:r>
            <w:r w:rsidR="2985C553" w:rsidRPr="00913303">
              <w:rPr>
                <w:rFonts w:ascii="Aptos" w:eastAsia="Aptos" w:hAnsi="Aptos" w:cs="Aptos"/>
                <w:b/>
                <w:bCs/>
              </w:rPr>
              <w:t>n</w:t>
            </w:r>
            <w:r w:rsidR="7844C64C" w:rsidRPr="00913303">
              <w:rPr>
                <w:rFonts w:ascii="Aptos" w:eastAsia="Aptos" w:hAnsi="Aptos" w:cs="Aptos"/>
                <w:b/>
                <w:bCs/>
              </w:rPr>
              <w:t xml:space="preserve"> include age, gender, ethnicity</w:t>
            </w:r>
            <w:r w:rsidR="1F7E8CE6" w:rsidRPr="00913303">
              <w:rPr>
                <w:rFonts w:ascii="Aptos" w:eastAsia="Aptos" w:hAnsi="Aptos" w:cs="Aptos"/>
                <w:b/>
                <w:bCs/>
              </w:rPr>
              <w:t>, etc</w:t>
            </w:r>
            <w:r w:rsidR="0F4E1077" w:rsidRPr="00913303">
              <w:rPr>
                <w:rFonts w:ascii="Aptos" w:eastAsia="Aptos" w:hAnsi="Aptos" w:cs="Aptos"/>
                <w:b/>
                <w:bCs/>
              </w:rPr>
              <w:t>)</w:t>
            </w:r>
          </w:p>
          <w:p w14:paraId="0F3A9124" w14:textId="0500FD9E" w:rsidR="556A6169" w:rsidRDefault="556A6169" w:rsidP="556A6169">
            <w:pPr>
              <w:rPr>
                <w:rFonts w:ascii="Aptos" w:eastAsia="Aptos" w:hAnsi="Aptos" w:cs="Aptos"/>
              </w:rPr>
            </w:pPr>
          </w:p>
          <w:p w14:paraId="07F4104E" w14:textId="43891D64" w:rsidR="556A6169" w:rsidRDefault="556A6169" w:rsidP="556A6169">
            <w:pPr>
              <w:rPr>
                <w:rFonts w:ascii="Aptos" w:eastAsia="Aptos" w:hAnsi="Aptos" w:cs="Aptos"/>
              </w:rPr>
            </w:pPr>
          </w:p>
          <w:p w14:paraId="3B12ADF7" w14:textId="657ADDC7" w:rsidR="556A6169" w:rsidRDefault="556A6169" w:rsidP="556A6169">
            <w:pPr>
              <w:rPr>
                <w:rFonts w:ascii="Aptos" w:eastAsia="Aptos" w:hAnsi="Aptos" w:cs="Aptos"/>
              </w:rPr>
            </w:pPr>
          </w:p>
          <w:p w14:paraId="4E53F246" w14:textId="0B1F0037" w:rsidR="556A6169" w:rsidRDefault="556A6169" w:rsidP="556A6169">
            <w:pPr>
              <w:rPr>
                <w:rFonts w:ascii="Aptos" w:eastAsia="Aptos" w:hAnsi="Aptos" w:cs="Aptos"/>
              </w:rPr>
            </w:pPr>
          </w:p>
          <w:p w14:paraId="02762F2D" w14:textId="3CB04E4B" w:rsidR="556A6169" w:rsidRDefault="556A6169" w:rsidP="556A6169">
            <w:pPr>
              <w:rPr>
                <w:rFonts w:ascii="Aptos" w:eastAsia="Aptos" w:hAnsi="Aptos" w:cs="Aptos"/>
              </w:rPr>
            </w:pPr>
          </w:p>
          <w:p w14:paraId="1FCA2CFA" w14:textId="686FD5FB" w:rsidR="556A6169" w:rsidRDefault="556A6169" w:rsidP="556A6169">
            <w:pPr>
              <w:rPr>
                <w:rFonts w:ascii="Aptos" w:eastAsia="Aptos" w:hAnsi="Aptos" w:cs="Aptos"/>
              </w:rPr>
            </w:pPr>
          </w:p>
          <w:p w14:paraId="21B76A86" w14:textId="41AFA7F5" w:rsidR="556A6169" w:rsidRDefault="556A6169" w:rsidP="556A6169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910" w:type="dxa"/>
          </w:tcPr>
          <w:p w14:paraId="3B7CF40C" w14:textId="4499F4B2" w:rsidR="556A6169" w:rsidRDefault="556A6169" w:rsidP="556A6169">
            <w:pPr>
              <w:rPr>
                <w:rFonts w:ascii="Aptos" w:eastAsia="Aptos" w:hAnsi="Aptos" w:cs="Aptos"/>
                <w:color w:val="FF0066"/>
              </w:rPr>
            </w:pPr>
            <w:permStart w:id="163077776" w:edGrp="everyone"/>
            <w:permEnd w:id="163077776"/>
          </w:p>
        </w:tc>
      </w:tr>
    </w:tbl>
    <w:p w14:paraId="00A01A98" w14:textId="31E021E0" w:rsidR="3222B4DD" w:rsidRDefault="3222B4DD"/>
    <w:p w14:paraId="12E70BDB" w14:textId="77777777" w:rsidR="007A163C" w:rsidRPr="00AA0244" w:rsidRDefault="007A163C" w:rsidP="5BFF656D">
      <w:pPr>
        <w:rPr>
          <w:rFonts w:ascii="Aptos" w:eastAsia="Aptos" w:hAnsi="Aptos" w:cs="Aptos"/>
          <w:color w:val="FF0066"/>
        </w:rPr>
      </w:pPr>
    </w:p>
    <w:p w14:paraId="44BE9A37" w14:textId="77777777" w:rsidR="007A163C" w:rsidRPr="00AA0244" w:rsidRDefault="007A163C" w:rsidP="5BFF656D">
      <w:pPr>
        <w:rPr>
          <w:rFonts w:ascii="Aptos" w:eastAsia="Aptos" w:hAnsi="Aptos" w:cs="Aptos"/>
        </w:rPr>
      </w:pPr>
      <w:r w:rsidRPr="5BFF656D">
        <w:rPr>
          <w:rFonts w:ascii="Aptos" w:eastAsia="Aptos" w:hAnsi="Aptos" w:cs="Aptos"/>
        </w:rPr>
        <w:t xml:space="preserve"> </w:t>
      </w:r>
    </w:p>
    <w:p w14:paraId="3F78306A" w14:textId="77777777" w:rsidR="00D63DD6" w:rsidRDefault="00D63DD6" w:rsidP="5BFF656D">
      <w:pPr>
        <w:rPr>
          <w:rFonts w:ascii="Aptos" w:eastAsia="Aptos" w:hAnsi="Aptos" w:cs="Aptos"/>
        </w:rPr>
      </w:pPr>
    </w:p>
    <w:sectPr w:rsidR="00D63DD6" w:rsidSect="007A16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8966" w14:textId="77777777" w:rsidR="00595904" w:rsidRDefault="00595904">
      <w:pPr>
        <w:spacing w:after="0" w:line="240" w:lineRule="auto"/>
      </w:pPr>
      <w:r>
        <w:separator/>
      </w:r>
    </w:p>
  </w:endnote>
  <w:endnote w:type="continuationSeparator" w:id="0">
    <w:p w14:paraId="0F96B572" w14:textId="77777777" w:rsidR="00595904" w:rsidRDefault="00595904">
      <w:pPr>
        <w:spacing w:after="0" w:line="240" w:lineRule="auto"/>
      </w:pPr>
      <w:r>
        <w:continuationSeparator/>
      </w:r>
    </w:p>
  </w:endnote>
  <w:endnote w:type="continuationNotice" w:id="1">
    <w:p w14:paraId="727369D0" w14:textId="77777777" w:rsidR="00E308CA" w:rsidRDefault="00E30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29A5" w14:textId="77777777" w:rsidR="003D28B9" w:rsidRDefault="003D2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8549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57A21" w14:textId="77777777" w:rsidR="003D28B9" w:rsidRDefault="003D28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5AEE05" w14:textId="77777777" w:rsidR="003D28B9" w:rsidRDefault="003D2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F375C" w14:textId="77777777" w:rsidR="003D28B9" w:rsidRDefault="003D2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55D5" w14:textId="77777777" w:rsidR="00595904" w:rsidRDefault="00595904">
      <w:pPr>
        <w:spacing w:after="0" w:line="240" w:lineRule="auto"/>
      </w:pPr>
      <w:r>
        <w:separator/>
      </w:r>
    </w:p>
  </w:footnote>
  <w:footnote w:type="continuationSeparator" w:id="0">
    <w:p w14:paraId="429B1FDE" w14:textId="77777777" w:rsidR="00595904" w:rsidRDefault="00595904">
      <w:pPr>
        <w:spacing w:after="0" w:line="240" w:lineRule="auto"/>
      </w:pPr>
      <w:r>
        <w:continuationSeparator/>
      </w:r>
    </w:p>
  </w:footnote>
  <w:footnote w:type="continuationNotice" w:id="1">
    <w:p w14:paraId="0B93DCFF" w14:textId="77777777" w:rsidR="00E308CA" w:rsidRDefault="00E308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F8A9" w14:textId="77777777" w:rsidR="003D28B9" w:rsidRDefault="003D2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493CC" w14:textId="77777777" w:rsidR="003D28B9" w:rsidRDefault="003D28B9">
    <w:pPr>
      <w:pStyle w:val="Header"/>
    </w:pPr>
    <w:r>
      <w:rPr>
        <w:rFonts w:ascii="Trebuchet MS" w:hAnsi="Trebuchet MS"/>
        <w:noProof/>
        <w:color w:val="3664AE"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45652F47" wp14:editId="55D380BF">
          <wp:simplePos x="0" y="0"/>
          <wp:positionH relativeFrom="column">
            <wp:posOffset>-571500</wp:posOffset>
          </wp:positionH>
          <wp:positionV relativeFrom="paragraph">
            <wp:posOffset>-192405</wp:posOffset>
          </wp:positionV>
          <wp:extent cx="2352675" cy="862965"/>
          <wp:effectExtent l="0" t="0" r="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 Together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9616" w14:textId="77777777" w:rsidR="003D28B9" w:rsidRDefault="003D2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X/46q2JfXnBacAPZb6rmBiAvQhGEnUJAK4/IBFSyLQlIAKSsngUjEk56y83Aq4NL5VxgYJqMxxqQ/idUwPPaA==" w:salt="s/6ZUimhhB1lfWgDas1F2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3C"/>
    <w:rsid w:val="000A3F5E"/>
    <w:rsid w:val="00135229"/>
    <w:rsid w:val="00230638"/>
    <w:rsid w:val="002CF81B"/>
    <w:rsid w:val="002D54C2"/>
    <w:rsid w:val="003D28B9"/>
    <w:rsid w:val="00557B23"/>
    <w:rsid w:val="00595904"/>
    <w:rsid w:val="00687FF4"/>
    <w:rsid w:val="007511BF"/>
    <w:rsid w:val="007628CF"/>
    <w:rsid w:val="007A163C"/>
    <w:rsid w:val="007E5F7C"/>
    <w:rsid w:val="00913303"/>
    <w:rsid w:val="009E5136"/>
    <w:rsid w:val="00D63DD6"/>
    <w:rsid w:val="00E308CA"/>
    <w:rsid w:val="00EF5A56"/>
    <w:rsid w:val="00FD6990"/>
    <w:rsid w:val="0130163A"/>
    <w:rsid w:val="02AB7818"/>
    <w:rsid w:val="038CB93B"/>
    <w:rsid w:val="0528ACA1"/>
    <w:rsid w:val="0587C1FE"/>
    <w:rsid w:val="063D5624"/>
    <w:rsid w:val="06B51764"/>
    <w:rsid w:val="0729C4EB"/>
    <w:rsid w:val="0BCEC3C5"/>
    <w:rsid w:val="0CB0345E"/>
    <w:rsid w:val="0F4E1077"/>
    <w:rsid w:val="13E04999"/>
    <w:rsid w:val="1455DC01"/>
    <w:rsid w:val="166856F5"/>
    <w:rsid w:val="18E52D3B"/>
    <w:rsid w:val="19E47F8A"/>
    <w:rsid w:val="1AFF859A"/>
    <w:rsid w:val="1F7E8CE6"/>
    <w:rsid w:val="1F85F0BE"/>
    <w:rsid w:val="1FE11A8A"/>
    <w:rsid w:val="23FDC9EC"/>
    <w:rsid w:val="240E7D15"/>
    <w:rsid w:val="25685500"/>
    <w:rsid w:val="2615BAC8"/>
    <w:rsid w:val="294DE42B"/>
    <w:rsid w:val="2971B30A"/>
    <w:rsid w:val="2985C553"/>
    <w:rsid w:val="2C764254"/>
    <w:rsid w:val="2FD8496E"/>
    <w:rsid w:val="3222B4DD"/>
    <w:rsid w:val="356F59AA"/>
    <w:rsid w:val="37304DEE"/>
    <w:rsid w:val="374C9030"/>
    <w:rsid w:val="38E86091"/>
    <w:rsid w:val="3ACFCE31"/>
    <w:rsid w:val="3BE2C39D"/>
    <w:rsid w:val="3C87D243"/>
    <w:rsid w:val="4031CBF0"/>
    <w:rsid w:val="43696CB2"/>
    <w:rsid w:val="43D4AD25"/>
    <w:rsid w:val="440D1292"/>
    <w:rsid w:val="46C3482F"/>
    <w:rsid w:val="4801A471"/>
    <w:rsid w:val="4DC1F9D2"/>
    <w:rsid w:val="4E504FC6"/>
    <w:rsid w:val="556A6169"/>
    <w:rsid w:val="559023E9"/>
    <w:rsid w:val="55FB79E7"/>
    <w:rsid w:val="572BF44A"/>
    <w:rsid w:val="5BFF656D"/>
    <w:rsid w:val="5D2668FB"/>
    <w:rsid w:val="5DDCA291"/>
    <w:rsid w:val="5E540995"/>
    <w:rsid w:val="5EB0774F"/>
    <w:rsid w:val="5FA49F65"/>
    <w:rsid w:val="61676B04"/>
    <w:rsid w:val="627DED50"/>
    <w:rsid w:val="62EA13D9"/>
    <w:rsid w:val="635CB2A1"/>
    <w:rsid w:val="66A38A6E"/>
    <w:rsid w:val="6816983B"/>
    <w:rsid w:val="687183AA"/>
    <w:rsid w:val="6ABD4EFF"/>
    <w:rsid w:val="6C1E6CAC"/>
    <w:rsid w:val="6D0A4B3D"/>
    <w:rsid w:val="6E0BFD9B"/>
    <w:rsid w:val="704ADF65"/>
    <w:rsid w:val="73E3A03D"/>
    <w:rsid w:val="74AA51BE"/>
    <w:rsid w:val="77035109"/>
    <w:rsid w:val="770B6F64"/>
    <w:rsid w:val="7844C64C"/>
    <w:rsid w:val="78B14FC6"/>
    <w:rsid w:val="7A4A93D8"/>
    <w:rsid w:val="7D0DF7F9"/>
    <w:rsid w:val="7D4D5576"/>
    <w:rsid w:val="7D84FB97"/>
    <w:rsid w:val="7FA5B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F6A6"/>
  <w15:chartTrackingRefBased/>
  <w15:docId w15:val="{CAE0CC0D-A917-4BF9-A5C2-511135C1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6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3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1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3C"/>
    <w:rPr>
      <w:kern w:val="0"/>
      <w14:ligatures w14:val="none"/>
    </w:rPr>
  </w:style>
  <w:style w:type="table" w:styleId="TableGrid">
    <w:name w:val="Table Grid"/>
    <w:basedOn w:val="TableNormal"/>
    <w:uiPriority w:val="39"/>
    <w:rsid w:val="007A16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63C"/>
    <w:pPr>
      <w:ind w:left="720"/>
      <w:contextualSpacing/>
    </w:pPr>
  </w:style>
  <w:style w:type="character" w:styleId="Hyperlink">
    <w:name w:val="Hyperlink"/>
    <w:unhideWhenUsed/>
    <w:rsid w:val="007A16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6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yley.Tomlinson@actiontogether.org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7" ma:contentTypeDescription="Create a new document." ma:contentTypeScope="" ma:versionID="5b04fcc23dddda0d6b62bfcec0597956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4046f0cf84fd691f719b0b7b3f038b9f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24A47-0648-430C-BCFC-142EBF48D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DED10-0F05-4EEF-B55D-3F8365ACC0D2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3.xml><?xml version="1.0" encoding="utf-8"?>
<ds:datastoreItem xmlns:ds="http://schemas.openxmlformats.org/officeDocument/2006/customXml" ds:itemID="{4E8C42F2-9006-405E-B973-2A2F43618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1371</Characters>
  <Application>Microsoft Office Word</Application>
  <DocSecurity>8</DocSecurity>
  <Lines>11</Lines>
  <Paragraphs>3</Paragraphs>
  <ScaleCrop>false</ScaleCrop>
  <Company/>
  <LinksUpToDate>false</LinksUpToDate>
  <CharactersWithSpaces>1608</CharactersWithSpaces>
  <SharedDoc>false</SharedDoc>
  <HLinks>
    <vt:vector size="6" baseType="variant"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mailto:Hayley.Tomlinson@ActionTogether.org.uk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Nichelle Cutler</dc:creator>
  <cp:keywords/>
  <dc:description/>
  <cp:lastModifiedBy>Hayley Tomlinson</cp:lastModifiedBy>
  <cp:revision>14</cp:revision>
  <dcterms:created xsi:type="dcterms:W3CDTF">2024-01-24T08:33:00Z</dcterms:created>
  <dcterms:modified xsi:type="dcterms:W3CDTF">2024-05-14T07:42:00Z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MediaServiceImageTags">
    <vt:lpwstr/>
  </property>
</Properties>
</file>